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01" w:rsidRDefault="008A3B01" w:rsidP="008A3B01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bookmarkEnd w:id="0"/>
      <w:r w:rsidRPr="008A3B01">
        <w:rPr>
          <w:b/>
          <w:color w:val="333333"/>
          <w:sz w:val="28"/>
          <w:szCs w:val="28"/>
        </w:rPr>
        <w:t xml:space="preserve">Кодекс этики </w:t>
      </w:r>
      <w:r w:rsidR="009C4A4A">
        <w:rPr>
          <w:b/>
          <w:color w:val="333333"/>
          <w:sz w:val="28"/>
          <w:szCs w:val="28"/>
        </w:rPr>
        <w:t>членов</w:t>
      </w:r>
      <w:r>
        <w:rPr>
          <w:b/>
          <w:color w:val="333333"/>
          <w:sz w:val="28"/>
          <w:szCs w:val="28"/>
        </w:rPr>
        <w:t xml:space="preserve"> О</w:t>
      </w:r>
      <w:r w:rsidRPr="008A3B01">
        <w:rPr>
          <w:b/>
          <w:color w:val="333333"/>
          <w:sz w:val="28"/>
          <w:szCs w:val="28"/>
        </w:rPr>
        <w:t>бщественной палаты</w:t>
      </w:r>
    </w:p>
    <w:p w:rsidR="008A3B01" w:rsidRDefault="008A3B01" w:rsidP="008A3B01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8A3B01">
        <w:rPr>
          <w:b/>
          <w:color w:val="333333"/>
          <w:sz w:val="28"/>
          <w:szCs w:val="28"/>
        </w:rPr>
        <w:t xml:space="preserve"> муниц</w:t>
      </w:r>
      <w:r>
        <w:rPr>
          <w:b/>
          <w:color w:val="333333"/>
          <w:sz w:val="28"/>
          <w:szCs w:val="28"/>
        </w:rPr>
        <w:t>ипального образования «Карсун</w:t>
      </w:r>
      <w:r w:rsidRPr="008A3B01">
        <w:rPr>
          <w:b/>
          <w:color w:val="333333"/>
          <w:sz w:val="28"/>
          <w:szCs w:val="28"/>
        </w:rPr>
        <w:t>ский район»</w:t>
      </w:r>
    </w:p>
    <w:p w:rsidR="009C4A4A" w:rsidRPr="008A3B01" w:rsidRDefault="009C4A4A" w:rsidP="008A3B01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31212" w:rsidRDefault="008A3B01" w:rsidP="00731212">
      <w:pPr>
        <w:pStyle w:val="a3"/>
        <w:shd w:val="clear" w:color="auto" w:fill="FFFFFF"/>
        <w:spacing w:before="0" w:beforeAutospacing="0" w:after="0" w:afterAutospacing="0" w:line="95" w:lineRule="atLeast"/>
        <w:ind w:left="16" w:firstLine="693"/>
        <w:jc w:val="both"/>
        <w:textAlignment w:val="baseline"/>
        <w:rPr>
          <w:sz w:val="28"/>
          <w:szCs w:val="28"/>
        </w:rPr>
      </w:pPr>
      <w:r w:rsidRPr="009C4A4A">
        <w:rPr>
          <w:color w:val="FF0000"/>
          <w:sz w:val="28"/>
          <w:szCs w:val="28"/>
        </w:rPr>
        <w:t xml:space="preserve">        </w:t>
      </w:r>
      <w:r w:rsidR="009C4A4A" w:rsidRPr="009C4A4A">
        <w:rPr>
          <w:sz w:val="28"/>
          <w:szCs w:val="28"/>
        </w:rPr>
        <w:t>Общественная палата муниципального образования «Карсунский район» Ульяновской области  (далее - Общественная палата) сформирована в целях обеспечения согласования общественно значимых интересов граждан проживающих на территории</w:t>
      </w:r>
      <w:r w:rsidR="009C4A4A">
        <w:rPr>
          <w:sz w:val="28"/>
          <w:szCs w:val="28"/>
        </w:rPr>
        <w:t xml:space="preserve"> Карсунского района</w:t>
      </w:r>
      <w:r w:rsidR="009C4A4A" w:rsidRPr="009C4A4A">
        <w:rPr>
          <w:sz w:val="28"/>
          <w:szCs w:val="28"/>
        </w:rPr>
        <w:t>, общественных объединений, органов государственной власти и органов местного самоуправления муниципального образования «Карсунский район» Ульяновской области. Достижение этой цели возможно только в условиях активного взаимодействия граждан района с органами государственной власти и органами местного самоуправления и напрямую зависит от качества реализации своих полномочий всеми членами Общественной палаты.</w:t>
      </w:r>
    </w:p>
    <w:p w:rsidR="008A3B01" w:rsidRPr="009C4A4A" w:rsidRDefault="009C4A4A" w:rsidP="00731212">
      <w:pPr>
        <w:pStyle w:val="a3"/>
        <w:shd w:val="clear" w:color="auto" w:fill="FFFFFF"/>
        <w:spacing w:before="0" w:beforeAutospacing="0" w:after="0" w:afterAutospacing="0" w:line="95" w:lineRule="atLeast"/>
        <w:ind w:left="16" w:firstLine="693"/>
        <w:jc w:val="both"/>
        <w:textAlignment w:val="baseline"/>
        <w:rPr>
          <w:sz w:val="28"/>
          <w:szCs w:val="28"/>
        </w:rPr>
      </w:pPr>
      <w:r w:rsidRPr="009C4A4A">
        <w:rPr>
          <w:sz w:val="28"/>
          <w:szCs w:val="28"/>
        </w:rPr>
        <w:t>О</w:t>
      </w:r>
      <w:r w:rsidR="008A3B01" w:rsidRPr="009C4A4A">
        <w:rPr>
          <w:sz w:val="28"/>
          <w:szCs w:val="28"/>
        </w:rPr>
        <w:t>собую значимость приобретают изложенные в настоящем документе этические нормы, принципы правила поведения, обязанности, а также ответственность за их нарушение, добровольно принимаемые к исполнению членами Общественной палаты.</w:t>
      </w:r>
    </w:p>
    <w:p w:rsidR="008A3B01" w:rsidRPr="009C4A4A" w:rsidRDefault="00807A0D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807A0D">
        <w:rPr>
          <w:b/>
          <w:color w:val="333333"/>
          <w:sz w:val="28"/>
          <w:szCs w:val="28"/>
        </w:rPr>
        <w:t>1.</w:t>
      </w:r>
      <w:r>
        <w:rPr>
          <w:b/>
          <w:color w:val="333333"/>
          <w:sz w:val="28"/>
          <w:szCs w:val="28"/>
        </w:rPr>
        <w:t xml:space="preserve"> </w:t>
      </w:r>
      <w:r w:rsidR="008A3B01" w:rsidRPr="009C4A4A">
        <w:rPr>
          <w:b/>
          <w:sz w:val="28"/>
          <w:szCs w:val="28"/>
        </w:rPr>
        <w:t>Общие положения</w:t>
      </w:r>
      <w:r w:rsidRPr="009C4A4A">
        <w:rPr>
          <w:b/>
          <w:sz w:val="28"/>
          <w:szCs w:val="28"/>
        </w:rPr>
        <w:t>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Статья 1.</w:t>
      </w:r>
    </w:p>
    <w:p w:rsidR="008A3B01" w:rsidRPr="009C4A4A" w:rsidRDefault="008A3B01" w:rsidP="009C4A4A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Кодекс этики членов Общественной палаты муниципа</w:t>
      </w:r>
      <w:r w:rsidR="00807A0D" w:rsidRPr="009C4A4A">
        <w:rPr>
          <w:sz w:val="28"/>
          <w:szCs w:val="28"/>
        </w:rPr>
        <w:t>льного образования «Карсун</w:t>
      </w:r>
      <w:r w:rsidRPr="009C4A4A">
        <w:rPr>
          <w:sz w:val="28"/>
          <w:szCs w:val="28"/>
        </w:rPr>
        <w:t>ский район» Ульяновской области (далее — Кодекс) устанавливает обязательные для каждого члена Общественной палаты правила поведения при осуществлении им своих полномочий, основанных на морально-нравственных нормах, уважении к обществу и к своим коллегам.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sz w:val="28"/>
          <w:szCs w:val="28"/>
        </w:rPr>
      </w:pPr>
      <w:r w:rsidRPr="009C4A4A">
        <w:rPr>
          <w:b/>
          <w:sz w:val="28"/>
          <w:szCs w:val="28"/>
        </w:rPr>
        <w:t>Статья 2</w:t>
      </w:r>
      <w:r w:rsidRPr="009C4A4A">
        <w:rPr>
          <w:sz w:val="28"/>
          <w:szCs w:val="28"/>
        </w:rPr>
        <w:t>.</w:t>
      </w:r>
    </w:p>
    <w:p w:rsidR="008A3B01" w:rsidRPr="009C4A4A" w:rsidRDefault="008A3B01" w:rsidP="009C4A4A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Члены Общественной палаты участвуют в формировании гражданского общества и согласовании общественно значимых интересов путём осуществления объективного и беспристрастного общественного контроля за деятельностью органов местного самоуправления, выдвижения и поддержки гражданских инициатив, проведения экспертизы проектов нормативных правовых актов, привлечения граждан и общественных объединений к реализации государственной политики.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Статья 3.</w:t>
      </w:r>
    </w:p>
    <w:p w:rsidR="008A3B01" w:rsidRPr="009C4A4A" w:rsidRDefault="008A3B01" w:rsidP="009C4A4A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Каждому члену Общественной палаты в процессе осуществления своих полномочий необходимо:</w:t>
      </w:r>
    </w:p>
    <w:p w:rsidR="008A3B01" w:rsidRPr="009C4A4A" w:rsidRDefault="008A3B01" w:rsidP="008A3B01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содействовать претворению в жизнь идеалов демократии, добра, нравственности и справедливости;</w:t>
      </w:r>
    </w:p>
    <w:p w:rsidR="008A3B01" w:rsidRPr="009C4A4A" w:rsidRDefault="008A3B01" w:rsidP="008A3B01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lastRenderedPageBreak/>
        <w:t>способствовать реализации и защите признанных мировым сообществом и гарантированных Конституцией Российской Федерации прав и свобод человека и гражданина;</w:t>
      </w:r>
    </w:p>
    <w:p w:rsidR="008A3B01" w:rsidRPr="009C4A4A" w:rsidRDefault="008A3B01" w:rsidP="008A3B01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содействовать обеспечению демократических принципов развития государства и общества.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2. Нормы поведения членов Общественной палаты</w:t>
      </w:r>
      <w:r w:rsidR="00807A0D" w:rsidRPr="009C4A4A">
        <w:rPr>
          <w:b/>
          <w:sz w:val="28"/>
          <w:szCs w:val="28"/>
        </w:rPr>
        <w:t>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Статья 4.</w:t>
      </w:r>
    </w:p>
    <w:p w:rsidR="008A3B01" w:rsidRPr="009C4A4A" w:rsidRDefault="008A3B01" w:rsidP="009C4A4A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Член Общественной палаты при осуществлении своих полномочий обязан соблюдать Конституцию Российской Федерации, Закон Ульяновской области «Об Общественной палате Ульяновской области»,</w:t>
      </w:r>
      <w:r w:rsidR="00807A0D" w:rsidRPr="009C4A4A">
        <w:rPr>
          <w:sz w:val="28"/>
          <w:szCs w:val="28"/>
        </w:rPr>
        <w:t xml:space="preserve"> </w:t>
      </w:r>
      <w:r w:rsidRPr="009C4A4A">
        <w:rPr>
          <w:sz w:val="28"/>
          <w:szCs w:val="28"/>
        </w:rPr>
        <w:t>нормативно-правовые акты муниц</w:t>
      </w:r>
      <w:r w:rsidR="00807A0D" w:rsidRPr="009C4A4A">
        <w:rPr>
          <w:sz w:val="28"/>
          <w:szCs w:val="28"/>
        </w:rPr>
        <w:t>ипального образования «Карсун</w:t>
      </w:r>
      <w:r w:rsidRPr="009C4A4A">
        <w:rPr>
          <w:sz w:val="28"/>
          <w:szCs w:val="28"/>
        </w:rPr>
        <w:t>ски</w:t>
      </w:r>
      <w:r w:rsidR="00807A0D" w:rsidRPr="009C4A4A">
        <w:rPr>
          <w:sz w:val="28"/>
          <w:szCs w:val="28"/>
        </w:rPr>
        <w:t>й район» Ульяновской области, Положение</w:t>
      </w:r>
      <w:r w:rsidRPr="009C4A4A">
        <w:rPr>
          <w:sz w:val="28"/>
          <w:szCs w:val="28"/>
        </w:rPr>
        <w:t xml:space="preserve"> Общественной палаты муниц</w:t>
      </w:r>
      <w:r w:rsidR="00807A0D" w:rsidRPr="009C4A4A">
        <w:rPr>
          <w:sz w:val="28"/>
          <w:szCs w:val="28"/>
        </w:rPr>
        <w:t>ипального образования «Карсун</w:t>
      </w:r>
      <w:r w:rsidRPr="009C4A4A">
        <w:rPr>
          <w:sz w:val="28"/>
          <w:szCs w:val="28"/>
        </w:rPr>
        <w:t>ский район» Ульяновской области, настоящий Кодекс.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Статья 5.</w:t>
      </w:r>
    </w:p>
    <w:p w:rsidR="008A3B01" w:rsidRPr="009C4A4A" w:rsidRDefault="008A3B01" w:rsidP="009C4A4A">
      <w:pPr>
        <w:pStyle w:val="a3"/>
        <w:spacing w:after="0" w:afterAutospacing="0"/>
        <w:ind w:firstLine="36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Член Общественной палаты при осуществлении возложенных на него полномочий должен:</w:t>
      </w:r>
    </w:p>
    <w:p w:rsidR="008A3B01" w:rsidRPr="009C4A4A" w:rsidRDefault="008A3B01" w:rsidP="008A3B01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Руководствоваться высокими общественными интересами.</w:t>
      </w:r>
    </w:p>
    <w:p w:rsidR="008A3B01" w:rsidRPr="009C4A4A" w:rsidRDefault="008A3B01" w:rsidP="008A3B01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Исходить из честного, разумного, добросовестного исполнения своих обязанностей, относиться к коллегам в духе уважения, доверия и благожелательного сотрудничества. Воздерживаться в публичной полемике от грубых и некорректных выражений.</w:t>
      </w:r>
    </w:p>
    <w:p w:rsidR="008A3B01" w:rsidRPr="009C4A4A" w:rsidRDefault="008A3B01" w:rsidP="008A3B01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Проявлять уважение к официальным государственным символам Российской Федерации и символике Ульяновской области и муни</w:t>
      </w:r>
      <w:r w:rsidR="00807A0D" w:rsidRPr="009C4A4A">
        <w:rPr>
          <w:sz w:val="28"/>
          <w:szCs w:val="28"/>
        </w:rPr>
        <w:t>ципального образования «Карсун</w:t>
      </w:r>
      <w:r w:rsidRPr="009C4A4A">
        <w:rPr>
          <w:sz w:val="28"/>
          <w:szCs w:val="28"/>
        </w:rPr>
        <w:t>ский район» Ульяновской области.</w:t>
      </w:r>
    </w:p>
    <w:p w:rsidR="008A3B01" w:rsidRPr="009C4A4A" w:rsidRDefault="008A3B01" w:rsidP="008A3B01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Относиться с уважением к русскому языку — государственному языку Российской Федерации и другим языкам народов России.</w:t>
      </w:r>
    </w:p>
    <w:p w:rsidR="008A3B01" w:rsidRPr="009C4A4A" w:rsidRDefault="008A3B01" w:rsidP="008A3B01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Заботиться об авторитете Общественной палаты.</w:t>
      </w:r>
    </w:p>
    <w:p w:rsidR="008A3B01" w:rsidRPr="009C4A4A" w:rsidRDefault="008A3B01" w:rsidP="008A3B01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Руководствоваться принципами законности, беспристрастности и справедливости. Информировать органы Общественной палаты, в которых он принимает участие, об обстоятельствах, при которых он не может быть беспристрастным.</w:t>
      </w:r>
    </w:p>
    <w:p w:rsidR="008A3B01" w:rsidRPr="009C4A4A" w:rsidRDefault="008A3B01" w:rsidP="008A3B01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Не допускать публичных форм поддержки политических партий от имени Общественной палаты.</w:t>
      </w:r>
    </w:p>
    <w:p w:rsidR="008A3B01" w:rsidRPr="009C4A4A" w:rsidRDefault="008A3B01" w:rsidP="008A3B01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Проявлять уважение к убеждениям, традициям, культурным особенностям этнических и социальных групп, религиозных конфессий, способствовать межнациональному и межконфессиональному миру и согласию.</w:t>
      </w:r>
    </w:p>
    <w:p w:rsidR="008A3B01" w:rsidRPr="009C4A4A" w:rsidRDefault="008A3B01" w:rsidP="008A3B01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lastRenderedPageBreak/>
        <w:t>Содействовать представителям средств массовой информации в объективном освещении деятельности Общественной палаты, уважительно относиться к профессиональной деятельности журналистов.</w:t>
      </w:r>
    </w:p>
    <w:p w:rsidR="008A3B01" w:rsidRPr="009C4A4A" w:rsidRDefault="00807A0D" w:rsidP="008A3B01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 xml:space="preserve"> </w:t>
      </w:r>
      <w:r w:rsidR="008A3B01" w:rsidRPr="009C4A4A">
        <w:rPr>
          <w:sz w:val="28"/>
          <w:szCs w:val="28"/>
        </w:rPr>
        <w:t>Не допускать высказываний, заявлений, обращений от имени Общественной палаты или её рабочих органов, не будучи на то ими уполномоченными.</w:t>
      </w:r>
    </w:p>
    <w:p w:rsidR="008A3B01" w:rsidRPr="009C4A4A" w:rsidRDefault="00807A0D" w:rsidP="008A3B01">
      <w:pPr>
        <w:pStyle w:val="a3"/>
        <w:numPr>
          <w:ilvl w:val="0"/>
          <w:numId w:val="2"/>
        </w:numPr>
        <w:spacing w:after="0" w:afterAutospacing="0"/>
        <w:jc w:val="both"/>
        <w:rPr>
          <w:sz w:val="28"/>
          <w:szCs w:val="28"/>
        </w:rPr>
      </w:pPr>
      <w:r w:rsidRPr="009C4A4A">
        <w:rPr>
          <w:sz w:val="28"/>
          <w:szCs w:val="28"/>
        </w:rPr>
        <w:t xml:space="preserve"> </w:t>
      </w:r>
      <w:r w:rsidR="008A3B01" w:rsidRPr="009C4A4A">
        <w:rPr>
          <w:sz w:val="28"/>
          <w:szCs w:val="28"/>
        </w:rPr>
        <w:t>Уведомлять председателя или заместителя председателя Общественной палаты, председателя комиссии, руководителя рабочей группы до начала, соответственно, пленарного заседания, заседания Совета Общественной палаты, заседания комиссии, рабочей группы о своём опоздании или невозможности принять участие в работе органов Общественной палаты.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3. Ответственность за нарушение Кодекса этики</w:t>
      </w:r>
      <w:r w:rsidR="00807A0D" w:rsidRPr="009C4A4A">
        <w:rPr>
          <w:b/>
          <w:sz w:val="28"/>
          <w:szCs w:val="28"/>
        </w:rPr>
        <w:t>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Статья 6.</w:t>
      </w:r>
    </w:p>
    <w:p w:rsidR="008A3B01" w:rsidRPr="009C4A4A" w:rsidRDefault="008A3B01" w:rsidP="009C4A4A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Нарушением Кодекса признается невыполнение или ненадлежащее выполнение членом Общественной палаты этических норм поведения, установленных настоящим Кодексом.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Статья 7.</w:t>
      </w:r>
    </w:p>
    <w:p w:rsidR="008A3B01" w:rsidRPr="009C4A4A" w:rsidRDefault="008A3B01" w:rsidP="00731212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В случае нарушения норм Кодекса на заседании Общественной палаты, комиссии, рабочей группы и иных мероприятиях Общественной палаты председательствующий предупреждает выступающего о недопустимости подобного нарушения, а в случае повторного нарушения лишает его права выступления в течение всего заседания.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Статья 8.</w:t>
      </w:r>
    </w:p>
    <w:p w:rsidR="008A3B01" w:rsidRPr="009C4A4A" w:rsidRDefault="008A3B01" w:rsidP="00731212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В случае грубого нарушения членом Общественной палаты норм Кодекса его полномочия могут быть прекращены на основании Положения «Об Общественной палате мун</w:t>
      </w:r>
      <w:r w:rsidR="00807A0D" w:rsidRPr="009C4A4A">
        <w:rPr>
          <w:sz w:val="28"/>
          <w:szCs w:val="28"/>
        </w:rPr>
        <w:t>иципального образования «Карсун</w:t>
      </w:r>
      <w:r w:rsidRPr="009C4A4A">
        <w:rPr>
          <w:sz w:val="28"/>
          <w:szCs w:val="28"/>
        </w:rPr>
        <w:t>ский район» Ульяновской области в по</w:t>
      </w:r>
      <w:r w:rsidR="00807A0D" w:rsidRPr="009C4A4A">
        <w:rPr>
          <w:sz w:val="28"/>
          <w:szCs w:val="28"/>
        </w:rPr>
        <w:t>рядке, установленном Положением</w:t>
      </w:r>
      <w:r w:rsidRPr="009C4A4A">
        <w:rPr>
          <w:sz w:val="28"/>
          <w:szCs w:val="28"/>
        </w:rPr>
        <w:t xml:space="preserve"> Общественной палаты.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Статья 9.</w:t>
      </w:r>
    </w:p>
    <w:p w:rsidR="008A3B01" w:rsidRPr="009C4A4A" w:rsidRDefault="008A3B01" w:rsidP="00731212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Под грубым нарушением понимается нарушение норм, установленных настоящим Кодексом, допущенное членом Общественной палаты при осуществлении своих полномочий, которое отрицательно повлияло на осуществление целей и задач Общественной палаты.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4. Заключительные положения</w:t>
      </w:r>
      <w:r w:rsidR="00807A0D" w:rsidRPr="009C4A4A">
        <w:rPr>
          <w:b/>
          <w:sz w:val="28"/>
          <w:szCs w:val="28"/>
        </w:rPr>
        <w:t>.</w:t>
      </w:r>
    </w:p>
    <w:p w:rsidR="008A3B01" w:rsidRDefault="008A3B01" w:rsidP="0073121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lastRenderedPageBreak/>
        <w:t>Статья 10.</w:t>
      </w:r>
    </w:p>
    <w:p w:rsidR="00731212" w:rsidRPr="009C4A4A" w:rsidRDefault="00731212" w:rsidP="0073121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A3B01" w:rsidRPr="009C4A4A" w:rsidRDefault="008A3B01" w:rsidP="0073121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Действие настоящего Кодекса распространяется на членов Общественной палаты.</w:t>
      </w:r>
    </w:p>
    <w:p w:rsidR="008A3B01" w:rsidRPr="009C4A4A" w:rsidRDefault="008A3B01" w:rsidP="0073121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В отношениях, не урегулированных настоящим Кодексом и законодательством Российской Федерации, члены Общественной палаты должны руководствоваться морально-нравственными принципами.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Статья 11.</w:t>
      </w:r>
    </w:p>
    <w:p w:rsidR="008A3B01" w:rsidRPr="009C4A4A" w:rsidRDefault="008A3B01" w:rsidP="00731212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Настоящий Кодекс вступает в силу со дня принятия его на заседании Общественной палаты большинством голосов от общего числа членов Общественной палаты.</w:t>
      </w:r>
    </w:p>
    <w:p w:rsidR="008A3B01" w:rsidRPr="009C4A4A" w:rsidRDefault="008A3B01" w:rsidP="00731212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9C4A4A">
        <w:rPr>
          <w:b/>
          <w:sz w:val="28"/>
          <w:szCs w:val="28"/>
        </w:rPr>
        <w:t>Статья 12.</w:t>
      </w:r>
    </w:p>
    <w:p w:rsidR="008A3B01" w:rsidRPr="009C4A4A" w:rsidRDefault="008A3B01" w:rsidP="00731212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Внесение изменений в Кодекс принимаются большинством голосов от общего числа членов Общественной палаты и оформляются решением Общественной палаты.</w:t>
      </w:r>
    </w:p>
    <w:p w:rsidR="008A3B01" w:rsidRPr="009C4A4A" w:rsidRDefault="008A3B01" w:rsidP="00731212">
      <w:pPr>
        <w:pStyle w:val="a3"/>
        <w:spacing w:after="0" w:afterAutospacing="0"/>
        <w:ind w:firstLine="708"/>
        <w:jc w:val="both"/>
        <w:rPr>
          <w:sz w:val="28"/>
          <w:szCs w:val="28"/>
        </w:rPr>
      </w:pPr>
      <w:r w:rsidRPr="009C4A4A">
        <w:rPr>
          <w:sz w:val="28"/>
          <w:szCs w:val="28"/>
        </w:rPr>
        <w:t>Решения Общественной палаты о внесении изменений в Кодекс вступают в силу со дня их принятия, если Общественная палата не примет иное решение.</w:t>
      </w:r>
    </w:p>
    <w:p w:rsidR="00B263B9" w:rsidRPr="009C4A4A" w:rsidRDefault="00B263B9" w:rsidP="008A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63B9" w:rsidRPr="009C4A4A" w:rsidSect="00807A0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89" w:rsidRDefault="007B6789" w:rsidP="00807A0D">
      <w:pPr>
        <w:spacing w:after="0" w:line="240" w:lineRule="auto"/>
      </w:pPr>
      <w:r>
        <w:separator/>
      </w:r>
    </w:p>
  </w:endnote>
  <w:endnote w:type="continuationSeparator" w:id="0">
    <w:p w:rsidR="007B6789" w:rsidRDefault="007B6789" w:rsidP="0080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89" w:rsidRDefault="007B6789" w:rsidP="00807A0D">
      <w:pPr>
        <w:spacing w:after="0" w:line="240" w:lineRule="auto"/>
      </w:pPr>
      <w:r>
        <w:separator/>
      </w:r>
    </w:p>
  </w:footnote>
  <w:footnote w:type="continuationSeparator" w:id="0">
    <w:p w:rsidR="007B6789" w:rsidRDefault="007B6789" w:rsidP="0080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418263"/>
      <w:docPartObj>
        <w:docPartGallery w:val="Page Numbers (Top of Page)"/>
        <w:docPartUnique/>
      </w:docPartObj>
    </w:sdtPr>
    <w:sdtEndPr/>
    <w:sdtContent>
      <w:p w:rsidR="00807A0D" w:rsidRDefault="00807A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641">
          <w:rPr>
            <w:noProof/>
          </w:rPr>
          <w:t>2</w:t>
        </w:r>
        <w:r>
          <w:fldChar w:fldCharType="end"/>
        </w:r>
      </w:p>
    </w:sdtContent>
  </w:sdt>
  <w:p w:rsidR="00807A0D" w:rsidRDefault="00807A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CD2"/>
    <w:multiLevelType w:val="multilevel"/>
    <w:tmpl w:val="2A94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61CDB"/>
    <w:multiLevelType w:val="hybridMultilevel"/>
    <w:tmpl w:val="55AA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6746F"/>
    <w:multiLevelType w:val="multilevel"/>
    <w:tmpl w:val="42E6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9E"/>
    <w:rsid w:val="000F2DAE"/>
    <w:rsid w:val="00212784"/>
    <w:rsid w:val="00366641"/>
    <w:rsid w:val="00731212"/>
    <w:rsid w:val="007B6789"/>
    <w:rsid w:val="00807A0D"/>
    <w:rsid w:val="008A3B01"/>
    <w:rsid w:val="009C4A4A"/>
    <w:rsid w:val="00AA0B9E"/>
    <w:rsid w:val="00B263B9"/>
    <w:rsid w:val="00C3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A0D"/>
  </w:style>
  <w:style w:type="paragraph" w:styleId="a6">
    <w:name w:val="footer"/>
    <w:basedOn w:val="a"/>
    <w:link w:val="a7"/>
    <w:uiPriority w:val="99"/>
    <w:unhideWhenUsed/>
    <w:rsid w:val="0080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A0D"/>
  </w:style>
  <w:style w:type="paragraph" w:styleId="a6">
    <w:name w:val="footer"/>
    <w:basedOn w:val="a"/>
    <w:link w:val="a7"/>
    <w:uiPriority w:val="99"/>
    <w:unhideWhenUsed/>
    <w:rsid w:val="0080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БеляеваЕА</dc:creator>
  <cp:lastModifiedBy>Начальник отдела</cp:lastModifiedBy>
  <cp:revision>2</cp:revision>
  <dcterms:created xsi:type="dcterms:W3CDTF">2024-11-11T05:15:00Z</dcterms:created>
  <dcterms:modified xsi:type="dcterms:W3CDTF">2024-11-11T05:15:00Z</dcterms:modified>
</cp:coreProperties>
</file>